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557C" w:rsidRPr="003E24F9" w:rsidRDefault="00E2575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Faenza, 21</w:t>
      </w:r>
      <w:r w:rsidR="00FE524A">
        <w:rPr>
          <w:rFonts w:ascii="Garamond" w:hAnsi="Garamond" w:cs="Garamond"/>
        </w:rPr>
        <w:t xml:space="preserve"> maggio</w:t>
      </w:r>
      <w:r w:rsidR="0059690F">
        <w:rPr>
          <w:rFonts w:ascii="Garamond" w:hAnsi="Garamond" w:cs="Garamond"/>
        </w:rPr>
        <w:t xml:space="preserve"> 2020</w:t>
      </w:r>
    </w:p>
    <w:p w:rsidR="002F557C" w:rsidRPr="003E24F9" w:rsidRDefault="002F557C">
      <w:pPr>
        <w:jc w:val="center"/>
        <w:rPr>
          <w:rFonts w:ascii="Garamond" w:hAnsi="Garamond" w:cs="Garamond"/>
          <w:sz w:val="16"/>
          <w:szCs w:val="16"/>
        </w:rPr>
      </w:pPr>
    </w:p>
    <w:p w:rsidR="00F131BF" w:rsidRDefault="00E25758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COMUNICATO STAMPA N. 10</w:t>
      </w:r>
      <w:r w:rsidR="00F131BF">
        <w:rPr>
          <w:rFonts w:ascii="Garamond" w:hAnsi="Garamond" w:cs="Garamond"/>
          <w:b/>
        </w:rPr>
        <w:br/>
      </w:r>
    </w:p>
    <w:p w:rsidR="002F557C" w:rsidRPr="003E24F9" w:rsidRDefault="00E25758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  <w:sz w:val="32"/>
          <w:szCs w:val="32"/>
        </w:rPr>
        <w:t>PIRI’</w:t>
      </w:r>
      <w:r w:rsidR="00787F45">
        <w:rPr>
          <w:rFonts w:ascii="Garamond" w:hAnsi="Garamond" w:cs="Garamond"/>
          <w:b/>
          <w:sz w:val="32"/>
          <w:szCs w:val="32"/>
        </w:rPr>
        <w:t xml:space="preserve"> INCONTRA LA LEGGENDA</w:t>
      </w:r>
      <w:r>
        <w:rPr>
          <w:rFonts w:ascii="Garamond" w:hAnsi="Garamond" w:cs="Garamond"/>
          <w:b/>
          <w:sz w:val="32"/>
          <w:szCs w:val="32"/>
        </w:rPr>
        <w:t xml:space="preserve"> CALCATERRA</w:t>
      </w:r>
      <w:r w:rsidR="00E31270">
        <w:rPr>
          <w:rFonts w:ascii="Garamond" w:hAnsi="Garamond" w:cs="Garamond"/>
          <w:b/>
          <w:sz w:val="32"/>
          <w:szCs w:val="32"/>
        </w:rPr>
        <w:br/>
      </w:r>
      <w:r w:rsidR="00787F45">
        <w:rPr>
          <w:rFonts w:ascii="Garamond" w:hAnsi="Garamond" w:cs="Garamond"/>
          <w:b/>
          <w:sz w:val="22"/>
          <w:szCs w:val="22"/>
        </w:rPr>
        <w:t>DIRETTA</w:t>
      </w:r>
      <w:r w:rsidR="00E31270" w:rsidRPr="00E31270">
        <w:rPr>
          <w:rFonts w:ascii="Garamond" w:hAnsi="Garamond" w:cs="Garamond"/>
          <w:b/>
          <w:sz w:val="22"/>
          <w:szCs w:val="22"/>
        </w:rPr>
        <w:t xml:space="preserve"> </w:t>
      </w:r>
      <w:r w:rsidR="00787F45">
        <w:rPr>
          <w:rFonts w:ascii="Garamond" w:hAnsi="Garamond" w:cs="Garamond"/>
          <w:b/>
          <w:sz w:val="22"/>
          <w:szCs w:val="22"/>
        </w:rPr>
        <w:t xml:space="preserve">IL 23 MAGGIO </w:t>
      </w:r>
      <w:r w:rsidR="00E31270" w:rsidRPr="00E31270">
        <w:rPr>
          <w:rFonts w:ascii="Garamond" w:hAnsi="Garamond" w:cs="Garamond"/>
          <w:b/>
          <w:sz w:val="22"/>
          <w:szCs w:val="22"/>
        </w:rPr>
        <w:t>DALLA PAGINA</w:t>
      </w:r>
      <w:r w:rsidR="00787F45">
        <w:rPr>
          <w:rFonts w:ascii="Garamond" w:hAnsi="Garamond" w:cs="Garamond"/>
          <w:b/>
          <w:sz w:val="22"/>
          <w:szCs w:val="22"/>
        </w:rPr>
        <w:t xml:space="preserve"> FACEBOOK</w:t>
      </w:r>
      <w:bookmarkStart w:id="0" w:name="_GoBack"/>
      <w:bookmarkEnd w:id="0"/>
      <w:r w:rsidR="00E31270" w:rsidRPr="00E31270">
        <w:rPr>
          <w:rFonts w:ascii="Garamond" w:hAnsi="Garamond" w:cs="Garamond"/>
          <w:b/>
          <w:sz w:val="22"/>
          <w:szCs w:val="22"/>
        </w:rPr>
        <w:t xml:space="preserve"> DEL PASSATORE</w:t>
      </w:r>
      <w:r>
        <w:rPr>
          <w:rFonts w:ascii="Garamond" w:hAnsi="Garamond" w:cs="Garamond"/>
          <w:b/>
          <w:sz w:val="32"/>
          <w:szCs w:val="32"/>
        </w:rPr>
        <w:t xml:space="preserve"> </w:t>
      </w:r>
      <w:r w:rsidR="006A3C2A">
        <w:rPr>
          <w:rFonts w:ascii="Garamond" w:hAnsi="Garamond" w:cs="Garamond"/>
          <w:b/>
        </w:rPr>
        <w:br/>
      </w:r>
    </w:p>
    <w:p w:rsidR="00E25758" w:rsidRPr="00E25758" w:rsidRDefault="00E25758" w:rsidP="00E25758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Nel weekend di sabato 23 – domenica 24 maggio</w:t>
      </w:r>
      <w:r w:rsidRPr="00E25758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2020 sarebbe stata</w:t>
      </w:r>
      <w:r w:rsidRPr="00E25758">
        <w:rPr>
          <w:rFonts w:ascii="Garamond" w:hAnsi="Garamond" w:cs="Garamond"/>
          <w:sz w:val="22"/>
          <w:szCs w:val="22"/>
        </w:rPr>
        <w:t xml:space="preserve"> in programma la 48ª edizione della 1</w:t>
      </w:r>
      <w:r>
        <w:rPr>
          <w:rFonts w:ascii="Garamond" w:hAnsi="Garamond" w:cs="Garamond"/>
          <w:sz w:val="22"/>
          <w:szCs w:val="22"/>
        </w:rPr>
        <w:t xml:space="preserve">00 km del Passatore. Alcuni dei </w:t>
      </w:r>
      <w:r w:rsidRPr="00E25758">
        <w:rPr>
          <w:rFonts w:ascii="Garamond" w:hAnsi="Garamond" w:cs="Garamond"/>
          <w:sz w:val="22"/>
          <w:szCs w:val="22"/>
        </w:rPr>
        <w:t>principali protagonisti dell’</w:t>
      </w:r>
      <w:proofErr w:type="spellStart"/>
      <w:r w:rsidRPr="00E25758">
        <w:rPr>
          <w:rFonts w:ascii="Garamond" w:hAnsi="Garamond" w:cs="Garamond"/>
          <w:sz w:val="22"/>
          <w:szCs w:val="22"/>
        </w:rPr>
        <w:t>ultramaratona</w:t>
      </w:r>
      <w:proofErr w:type="spellEnd"/>
      <w:r w:rsidRPr="00E25758">
        <w:rPr>
          <w:rFonts w:ascii="Garamond" w:hAnsi="Garamond" w:cs="Garamond"/>
          <w:sz w:val="22"/>
          <w:szCs w:val="22"/>
        </w:rPr>
        <w:t xml:space="preserve"> più importante d’Italia</w:t>
      </w:r>
      <w:r>
        <w:rPr>
          <w:rFonts w:ascii="Garamond" w:hAnsi="Garamond" w:cs="Garamond"/>
          <w:sz w:val="22"/>
          <w:szCs w:val="22"/>
        </w:rPr>
        <w:t xml:space="preserve"> ci saranno comunque e con loro moltissimi </w:t>
      </w:r>
      <w:r w:rsidRPr="00E25758">
        <w:rPr>
          <w:rFonts w:ascii="Garamond" w:hAnsi="Garamond" w:cs="Garamond"/>
          <w:sz w:val="22"/>
          <w:szCs w:val="22"/>
        </w:rPr>
        <w:t>appassionati. Nessuno violerà il divieto di</w:t>
      </w:r>
      <w:r>
        <w:rPr>
          <w:rFonts w:ascii="Garamond" w:hAnsi="Garamond" w:cs="Garamond"/>
          <w:sz w:val="22"/>
          <w:szCs w:val="22"/>
        </w:rPr>
        <w:t xml:space="preserve"> assembramento, perché tutti si </w:t>
      </w:r>
      <w:r w:rsidRPr="00E25758">
        <w:rPr>
          <w:rFonts w:ascii="Garamond" w:hAnsi="Garamond" w:cs="Garamond"/>
          <w:sz w:val="22"/>
          <w:szCs w:val="22"/>
        </w:rPr>
        <w:t xml:space="preserve">incontreranno su </w:t>
      </w:r>
      <w:proofErr w:type="spellStart"/>
      <w:r w:rsidRPr="00E25758">
        <w:rPr>
          <w:rFonts w:ascii="Garamond" w:hAnsi="Garamond" w:cs="Garamond"/>
          <w:sz w:val="22"/>
          <w:szCs w:val="22"/>
        </w:rPr>
        <w:t>Facebook</w:t>
      </w:r>
      <w:proofErr w:type="spellEnd"/>
      <w:r w:rsidRPr="00E25758">
        <w:rPr>
          <w:rFonts w:ascii="Garamond" w:hAnsi="Garamond" w:cs="Garamond"/>
          <w:sz w:val="22"/>
          <w:szCs w:val="22"/>
        </w:rPr>
        <w:t>.</w:t>
      </w:r>
    </w:p>
    <w:p w:rsidR="00E25758" w:rsidRPr="00E25758" w:rsidRDefault="00E25758" w:rsidP="00E25758">
      <w:pPr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br/>
      </w:r>
      <w:r>
        <w:rPr>
          <w:rFonts w:ascii="Garamond" w:hAnsi="Garamond" w:cs="Garamond"/>
          <w:b/>
          <w:sz w:val="22"/>
          <w:szCs w:val="22"/>
        </w:rPr>
        <w:t xml:space="preserve">Atleti, appassionati e </w:t>
      </w:r>
      <w:r w:rsidRPr="00E25758">
        <w:rPr>
          <w:rFonts w:ascii="Garamond" w:hAnsi="Garamond" w:cs="Garamond"/>
          <w:b/>
          <w:sz w:val="22"/>
          <w:szCs w:val="22"/>
        </w:rPr>
        <w:t>organizzatori in video</w:t>
      </w:r>
    </w:p>
    <w:p w:rsidR="00E25758" w:rsidRPr="00E25758" w:rsidRDefault="00E25758" w:rsidP="00E25758">
      <w:pPr>
        <w:jc w:val="both"/>
        <w:rPr>
          <w:rFonts w:ascii="Garamond" w:hAnsi="Garamond" w:cs="Garamond"/>
          <w:sz w:val="22"/>
          <w:szCs w:val="22"/>
        </w:rPr>
      </w:pPr>
      <w:r w:rsidRPr="00E25758">
        <w:rPr>
          <w:rFonts w:ascii="Garamond" w:hAnsi="Garamond" w:cs="Garamond"/>
          <w:sz w:val="22"/>
          <w:szCs w:val="22"/>
        </w:rPr>
        <w:t xml:space="preserve">Dalle ore 21 di sabato 23 maggio, infatti, sulla pagina </w:t>
      </w:r>
      <w:proofErr w:type="spellStart"/>
      <w:r w:rsidRPr="00E25758">
        <w:rPr>
          <w:rFonts w:ascii="Garamond" w:hAnsi="Garamond" w:cs="Garamond"/>
          <w:sz w:val="22"/>
          <w:szCs w:val="22"/>
        </w:rPr>
        <w:t>Facebook</w:t>
      </w:r>
      <w:proofErr w:type="spellEnd"/>
      <w:r w:rsidRPr="00E25758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della 100 km del Passatore sarà </w:t>
      </w:r>
      <w:r w:rsidRPr="00E25758">
        <w:rPr>
          <w:rFonts w:ascii="Garamond" w:hAnsi="Garamond" w:cs="Garamond"/>
          <w:sz w:val="22"/>
          <w:szCs w:val="22"/>
        </w:rPr>
        <w:t>possibile ascoltare in videoconferenza atleti e organizzatori, e riv</w:t>
      </w:r>
      <w:r>
        <w:rPr>
          <w:rFonts w:ascii="Garamond" w:hAnsi="Garamond" w:cs="Garamond"/>
          <w:sz w:val="22"/>
          <w:szCs w:val="22"/>
        </w:rPr>
        <w:t>olgere loro domande e commenti. “</w:t>
      </w:r>
      <w:r w:rsidRPr="00E25758">
        <w:rPr>
          <w:rFonts w:ascii="Garamond" w:hAnsi="Garamond" w:cs="Garamond"/>
          <w:sz w:val="22"/>
          <w:szCs w:val="22"/>
        </w:rPr>
        <w:t>L’ora che va dalle 21 alle 22 è quella in cui, di solito, in piazza</w:t>
      </w:r>
      <w:r>
        <w:rPr>
          <w:rFonts w:ascii="Garamond" w:hAnsi="Garamond" w:cs="Garamond"/>
          <w:sz w:val="22"/>
          <w:szCs w:val="22"/>
        </w:rPr>
        <w:t xml:space="preserve"> del Popolo comincia a sentirsi </w:t>
      </w:r>
      <w:r w:rsidRPr="00E25758">
        <w:rPr>
          <w:rFonts w:ascii="Garamond" w:hAnsi="Garamond" w:cs="Garamond"/>
          <w:sz w:val="22"/>
          <w:szCs w:val="22"/>
        </w:rPr>
        <w:t>l’attesa per l’arrivo del primo e cresce l’emozione del pubblico e il</w:t>
      </w:r>
      <w:r>
        <w:rPr>
          <w:rFonts w:ascii="Garamond" w:hAnsi="Garamond" w:cs="Garamond"/>
          <w:sz w:val="22"/>
          <w:szCs w:val="22"/>
        </w:rPr>
        <w:t xml:space="preserve"> piacere di esserci. Per questo </w:t>
      </w:r>
      <w:r w:rsidRPr="00E25758">
        <w:rPr>
          <w:rFonts w:ascii="Garamond" w:hAnsi="Garamond" w:cs="Garamond"/>
          <w:sz w:val="22"/>
          <w:szCs w:val="22"/>
        </w:rPr>
        <w:t>abbiamo scelto quella fascia oraria per incontrare tutti g</w:t>
      </w:r>
      <w:r>
        <w:rPr>
          <w:rFonts w:ascii="Garamond" w:hAnsi="Garamond" w:cs="Garamond"/>
          <w:sz w:val="22"/>
          <w:szCs w:val="22"/>
        </w:rPr>
        <w:t>li appassionati che ci vorranno raggiungere”</w:t>
      </w:r>
      <w:r w:rsidRPr="00E25758">
        <w:rPr>
          <w:rFonts w:ascii="Garamond" w:hAnsi="Garamond" w:cs="Garamond"/>
          <w:sz w:val="22"/>
          <w:szCs w:val="22"/>
        </w:rPr>
        <w:t xml:space="preserve"> hanno spiegato dall’organizzazione</w:t>
      </w:r>
      <w:proofErr w:type="gramStart"/>
      <w:r>
        <w:rPr>
          <w:rFonts w:ascii="Garamond" w:hAnsi="Garamond" w:cs="Garamond"/>
          <w:sz w:val="22"/>
          <w:szCs w:val="22"/>
        </w:rPr>
        <w:t>”</w:t>
      </w:r>
      <w:r w:rsidRPr="00E25758">
        <w:rPr>
          <w:rFonts w:ascii="Garamond" w:hAnsi="Garamond" w:cs="Garamond"/>
          <w:sz w:val="22"/>
          <w:szCs w:val="22"/>
        </w:rPr>
        <w:t>.</w:t>
      </w:r>
      <w:r>
        <w:rPr>
          <w:rFonts w:ascii="Garamond" w:hAnsi="Garamond" w:cs="Garamond"/>
          <w:sz w:val="22"/>
          <w:szCs w:val="22"/>
        </w:rPr>
        <w:tab/>
      </w:r>
      <w:proofErr w:type="gramEnd"/>
      <w:r>
        <w:rPr>
          <w:rFonts w:ascii="Garamond" w:hAnsi="Garamond" w:cs="Garamond"/>
          <w:sz w:val="22"/>
          <w:szCs w:val="22"/>
        </w:rPr>
        <w:br/>
      </w:r>
    </w:p>
    <w:p w:rsidR="00E25758" w:rsidRPr="00E25758" w:rsidRDefault="00E25758" w:rsidP="00E25758">
      <w:pPr>
        <w:jc w:val="both"/>
        <w:rPr>
          <w:rFonts w:ascii="Garamond" w:hAnsi="Garamond" w:cs="Garamond"/>
          <w:b/>
          <w:sz w:val="22"/>
          <w:szCs w:val="22"/>
        </w:rPr>
      </w:pPr>
      <w:r w:rsidRPr="00E25758">
        <w:rPr>
          <w:rFonts w:ascii="Garamond" w:hAnsi="Garamond" w:cs="Garamond"/>
          <w:b/>
          <w:sz w:val="22"/>
          <w:szCs w:val="22"/>
        </w:rPr>
        <w:t>“Re Giorgio” in diretta</w:t>
      </w:r>
    </w:p>
    <w:p w:rsidR="00E25758" w:rsidRPr="00E25758" w:rsidRDefault="00E25758" w:rsidP="00E25758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“</w:t>
      </w:r>
      <w:r w:rsidRPr="00E25758">
        <w:rPr>
          <w:rFonts w:ascii="Garamond" w:hAnsi="Garamond" w:cs="Garamond"/>
          <w:sz w:val="22"/>
          <w:szCs w:val="22"/>
        </w:rPr>
        <w:t xml:space="preserve">In video interverrà anche Giorgio </w:t>
      </w:r>
      <w:proofErr w:type="spellStart"/>
      <w:r w:rsidRPr="00E25758">
        <w:rPr>
          <w:rFonts w:ascii="Garamond" w:hAnsi="Garamond" w:cs="Garamond"/>
          <w:sz w:val="22"/>
          <w:szCs w:val="22"/>
        </w:rPr>
        <w:t>Calcaterra</w:t>
      </w:r>
      <w:proofErr w:type="spellEnd"/>
      <w:r w:rsidRPr="00E25758">
        <w:rPr>
          <w:rFonts w:ascii="Garamond" w:hAnsi="Garamond" w:cs="Garamond"/>
          <w:sz w:val="22"/>
          <w:szCs w:val="22"/>
        </w:rPr>
        <w:t xml:space="preserve">, mito assoluto della </w:t>
      </w:r>
      <w:r>
        <w:rPr>
          <w:rFonts w:ascii="Garamond" w:hAnsi="Garamond" w:cs="Garamond"/>
          <w:sz w:val="22"/>
          <w:szCs w:val="22"/>
        </w:rPr>
        <w:t xml:space="preserve">100 km del Passatore con le sue </w:t>
      </w:r>
      <w:r w:rsidRPr="00E25758">
        <w:rPr>
          <w:rFonts w:ascii="Garamond" w:hAnsi="Garamond" w:cs="Garamond"/>
          <w:sz w:val="22"/>
          <w:szCs w:val="22"/>
        </w:rPr>
        <w:t>12 vittorie consecutive, dal 2006 al 2017, ma anche altri protag</w:t>
      </w:r>
      <w:r>
        <w:rPr>
          <w:rFonts w:ascii="Garamond" w:hAnsi="Garamond" w:cs="Garamond"/>
          <w:sz w:val="22"/>
          <w:szCs w:val="22"/>
        </w:rPr>
        <w:t xml:space="preserve">onisti si stanno aggiungendo in </w:t>
      </w:r>
      <w:r w:rsidRPr="00E25758">
        <w:rPr>
          <w:rFonts w:ascii="Garamond" w:hAnsi="Garamond" w:cs="Garamond"/>
          <w:sz w:val="22"/>
          <w:szCs w:val="22"/>
        </w:rPr>
        <w:t>queste ore come ospiti dell’evento virtuale, che vedrà la partec</w:t>
      </w:r>
      <w:r>
        <w:rPr>
          <w:rFonts w:ascii="Garamond" w:hAnsi="Garamond" w:cs="Garamond"/>
          <w:sz w:val="22"/>
          <w:szCs w:val="22"/>
        </w:rPr>
        <w:t xml:space="preserve">ipazione anche del direttore di </w:t>
      </w:r>
      <w:r w:rsidRPr="00E25758">
        <w:rPr>
          <w:rFonts w:ascii="Garamond" w:hAnsi="Garamond" w:cs="Garamond"/>
          <w:sz w:val="22"/>
          <w:szCs w:val="22"/>
        </w:rPr>
        <w:t>corsa,</w:t>
      </w:r>
      <w:r>
        <w:rPr>
          <w:rFonts w:ascii="Garamond" w:hAnsi="Garamond" w:cs="Garamond"/>
          <w:sz w:val="22"/>
          <w:szCs w:val="22"/>
        </w:rPr>
        <w:t xml:space="preserve"> Commendatore</w:t>
      </w:r>
      <w:r w:rsidRPr="00E25758">
        <w:rPr>
          <w:rFonts w:ascii="Garamond" w:hAnsi="Garamond" w:cs="Garamond"/>
          <w:sz w:val="22"/>
          <w:szCs w:val="22"/>
        </w:rPr>
        <w:t xml:space="preserve"> Pietro “</w:t>
      </w:r>
      <w:proofErr w:type="spellStart"/>
      <w:r w:rsidRPr="00E25758">
        <w:rPr>
          <w:rFonts w:ascii="Garamond" w:hAnsi="Garamond" w:cs="Garamond"/>
          <w:sz w:val="22"/>
          <w:szCs w:val="22"/>
        </w:rPr>
        <w:t>Pirì</w:t>
      </w:r>
      <w:proofErr w:type="spellEnd"/>
      <w:r w:rsidRPr="00E25758">
        <w:rPr>
          <w:rFonts w:ascii="Garamond" w:hAnsi="Garamond" w:cs="Garamond"/>
          <w:sz w:val="22"/>
          <w:szCs w:val="22"/>
        </w:rPr>
        <w:t xml:space="preserve">” </w:t>
      </w:r>
      <w:proofErr w:type="spellStart"/>
      <w:r w:rsidRPr="00E25758">
        <w:rPr>
          <w:rFonts w:ascii="Garamond" w:hAnsi="Garamond" w:cs="Garamond"/>
          <w:sz w:val="22"/>
          <w:szCs w:val="22"/>
        </w:rPr>
        <w:t>Crementi</w:t>
      </w:r>
      <w:proofErr w:type="spellEnd"/>
      <w:r w:rsidRPr="00E25758">
        <w:rPr>
          <w:rFonts w:ascii="Garamond" w:hAnsi="Garamond" w:cs="Garamond"/>
          <w:sz w:val="22"/>
          <w:szCs w:val="22"/>
        </w:rPr>
        <w:t>.</w:t>
      </w:r>
    </w:p>
    <w:p w:rsidR="00E25758" w:rsidRPr="00E25758" w:rsidRDefault="00E25758" w:rsidP="00E25758">
      <w:pPr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br/>
      </w:r>
      <w:r>
        <w:rPr>
          <w:rFonts w:ascii="Garamond" w:hAnsi="Garamond" w:cs="Garamond"/>
          <w:b/>
          <w:sz w:val="22"/>
          <w:szCs w:val="22"/>
        </w:rPr>
        <w:t>Come partecipare</w:t>
      </w:r>
    </w:p>
    <w:p w:rsidR="00F131BF" w:rsidRDefault="00E25758" w:rsidP="00E25758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E’ sufficiente</w:t>
      </w:r>
      <w:r w:rsidRPr="00E25758">
        <w:rPr>
          <w:rFonts w:ascii="Garamond" w:hAnsi="Garamond" w:cs="Garamond"/>
          <w:sz w:val="22"/>
          <w:szCs w:val="22"/>
        </w:rPr>
        <w:t xml:space="preserve"> mettere “Mi piace” alla pagina </w:t>
      </w:r>
      <w:proofErr w:type="spellStart"/>
      <w:r w:rsidRPr="00E25758">
        <w:rPr>
          <w:rFonts w:ascii="Garamond" w:hAnsi="Garamond" w:cs="Garamond"/>
          <w:sz w:val="22"/>
          <w:szCs w:val="22"/>
        </w:rPr>
        <w:t>Facebook</w:t>
      </w:r>
      <w:proofErr w:type="spellEnd"/>
      <w:r w:rsidRPr="00E25758">
        <w:rPr>
          <w:rFonts w:ascii="Garamond" w:hAnsi="Garamond" w:cs="Garamond"/>
          <w:sz w:val="22"/>
          <w:szCs w:val="22"/>
        </w:rPr>
        <w:t xml:space="preserve"> della </w:t>
      </w:r>
      <w:r>
        <w:rPr>
          <w:rFonts w:ascii="Garamond" w:hAnsi="Garamond" w:cs="Garamond"/>
          <w:sz w:val="22"/>
          <w:szCs w:val="22"/>
        </w:rPr>
        <w:t xml:space="preserve">100 km del Passatore (@100kmpassatore) e </w:t>
      </w:r>
      <w:r w:rsidRPr="00E25758">
        <w:rPr>
          <w:rFonts w:ascii="Garamond" w:hAnsi="Garamond" w:cs="Garamond"/>
          <w:sz w:val="22"/>
          <w:szCs w:val="22"/>
        </w:rPr>
        <w:t>collegarsi per la dire</w:t>
      </w:r>
      <w:r>
        <w:rPr>
          <w:rFonts w:ascii="Garamond" w:hAnsi="Garamond" w:cs="Garamond"/>
          <w:sz w:val="22"/>
          <w:szCs w:val="22"/>
        </w:rPr>
        <w:t>tta, che inizierà alle ore 21 di sabato 23 maggio. Sarà possibile</w:t>
      </w:r>
      <w:r w:rsidRPr="00E25758">
        <w:rPr>
          <w:rFonts w:ascii="Garamond" w:hAnsi="Garamond" w:cs="Garamond"/>
          <w:sz w:val="22"/>
          <w:szCs w:val="22"/>
        </w:rPr>
        <w:t xml:space="preserve"> rivolgere domande agli ospiti o raccontare in brev</w:t>
      </w:r>
      <w:r>
        <w:rPr>
          <w:rFonts w:ascii="Garamond" w:hAnsi="Garamond" w:cs="Garamond"/>
          <w:sz w:val="22"/>
          <w:szCs w:val="22"/>
        </w:rPr>
        <w:t xml:space="preserve">e i propri ricordi più cari, da </w:t>
      </w:r>
      <w:r w:rsidRPr="00E25758">
        <w:rPr>
          <w:rFonts w:ascii="Garamond" w:hAnsi="Garamond" w:cs="Garamond"/>
          <w:sz w:val="22"/>
          <w:szCs w:val="22"/>
        </w:rPr>
        <w:t>concorrenti o da spettatori, delle passate edizioni.</w:t>
      </w:r>
    </w:p>
    <w:p w:rsidR="00F131BF" w:rsidRDefault="00F131BF" w:rsidP="00F131BF">
      <w:pPr>
        <w:ind w:left="7788"/>
        <w:jc w:val="both"/>
        <w:rPr>
          <w:rFonts w:ascii="Garamond" w:hAnsi="Garamond" w:cs="Garamond"/>
          <w:sz w:val="22"/>
          <w:szCs w:val="22"/>
        </w:rPr>
      </w:pPr>
    </w:p>
    <w:p w:rsidR="002F557C" w:rsidRPr="00F131BF" w:rsidRDefault="002F557C" w:rsidP="00F131BF">
      <w:pPr>
        <w:ind w:left="7788"/>
        <w:jc w:val="both"/>
        <w:rPr>
          <w:rFonts w:ascii="Garamond" w:hAnsi="Garamond" w:cs="Garamond"/>
          <w:sz w:val="22"/>
          <w:szCs w:val="22"/>
        </w:rPr>
      </w:pPr>
      <w:r w:rsidRPr="003E24F9">
        <w:rPr>
          <w:rFonts w:ascii="Garamond" w:hAnsi="Garamond" w:cs="Garamond"/>
          <w:b/>
        </w:rPr>
        <w:t>L’Ufficio Stampa</w:t>
      </w:r>
    </w:p>
    <w:p w:rsidR="00845D02" w:rsidRPr="003E24F9" w:rsidRDefault="00845D02" w:rsidP="00845D02">
      <w:pPr>
        <w:jc w:val="both"/>
      </w:pPr>
    </w:p>
    <w:sectPr w:rsidR="00845D02" w:rsidRPr="003E24F9">
      <w:headerReference w:type="default" r:id="rId7"/>
      <w:footerReference w:type="default" r:id="rId8"/>
      <w:pgSz w:w="11906" w:h="16838"/>
      <w:pgMar w:top="1418" w:right="1134" w:bottom="284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14" w:rsidRDefault="00466314">
      <w:r>
        <w:separator/>
      </w:r>
    </w:p>
  </w:endnote>
  <w:endnote w:type="continuationSeparator" w:id="0">
    <w:p w:rsidR="00466314" w:rsidRDefault="004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1620"/>
      <w:gridCol w:w="1210"/>
    </w:tblGrid>
    <w:tr w:rsidR="003E24F9">
      <w:trPr>
        <w:trHeight w:val="970"/>
      </w:trPr>
      <w:tc>
        <w:tcPr>
          <w:tcW w:w="6948" w:type="dxa"/>
          <w:tcBorders>
            <w:top w:val="single" w:sz="4" w:space="0" w:color="000000"/>
          </w:tcBorders>
          <w:shd w:val="clear" w:color="auto" w:fill="auto"/>
        </w:tcPr>
        <w:p w:rsidR="003E24F9" w:rsidRDefault="003E24F9">
          <w:pPr>
            <w:autoSpaceDE w:val="0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sz w:val="18"/>
              <w:szCs w:val="18"/>
            </w:rPr>
            <w:t>Associazione Sportiva Dilettantistica 100 Km del Passatore</w:t>
          </w:r>
        </w:p>
        <w:p w:rsidR="003E24F9" w:rsidRDefault="003E24F9">
          <w:pPr>
            <w:autoSpaceDE w:val="0"/>
            <w:rPr>
              <w:rFonts w:ascii="Verdana" w:hAnsi="Verdana" w:cs="Verdana"/>
              <w:sz w:val="16"/>
              <w:szCs w:val="16"/>
            </w:rPr>
          </w:pPr>
        </w:p>
        <w:p w:rsidR="003E24F9" w:rsidRDefault="003E24F9">
          <w:pPr>
            <w:autoSpaceDE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Organizzazione Sportiva: Via Cavour, 7 - Tel. 0546 664603 - Fax 0546 687804</w:t>
          </w:r>
        </w:p>
        <w:p w:rsidR="003E24F9" w:rsidRDefault="003E24F9">
          <w:r>
            <w:rPr>
              <w:rFonts w:ascii="Verdana" w:hAnsi="Verdana" w:cs="Verdana"/>
              <w:sz w:val="16"/>
              <w:szCs w:val="16"/>
            </w:rPr>
            <w:t xml:space="preserve">www.100kmdelpassatore.it - 100km@evomail.it - </w:t>
          </w:r>
          <w:proofErr w:type="spellStart"/>
          <w:r>
            <w:rPr>
              <w:rFonts w:ascii="Verdana" w:hAnsi="Verdana" w:cs="Verdana"/>
              <w:sz w:val="16"/>
              <w:szCs w:val="16"/>
            </w:rPr>
            <w:t>C.Fisc</w:t>
          </w:r>
          <w:proofErr w:type="spellEnd"/>
          <w:r>
            <w:rPr>
              <w:rFonts w:ascii="Verdana" w:hAnsi="Verdana" w:cs="Verdana"/>
              <w:sz w:val="16"/>
              <w:szCs w:val="16"/>
            </w:rPr>
            <w:t xml:space="preserve">. e </w:t>
          </w:r>
          <w:proofErr w:type="spellStart"/>
          <w:r>
            <w:rPr>
              <w:rFonts w:ascii="Verdana" w:hAnsi="Verdana" w:cs="Verdana"/>
              <w:sz w:val="16"/>
              <w:szCs w:val="16"/>
            </w:rPr>
            <w:t>P.Iva</w:t>
          </w:r>
          <w:proofErr w:type="spellEnd"/>
          <w:r>
            <w:rPr>
              <w:rFonts w:ascii="Verdana" w:hAnsi="Verdana" w:cs="Verdana"/>
              <w:sz w:val="16"/>
              <w:szCs w:val="16"/>
            </w:rPr>
            <w:t xml:space="preserve"> 01070240393</w:t>
          </w:r>
        </w:p>
      </w:tc>
      <w:tc>
        <w:tcPr>
          <w:tcW w:w="1620" w:type="dxa"/>
          <w:tcBorders>
            <w:top w:val="single" w:sz="4" w:space="0" w:color="000000"/>
          </w:tcBorders>
          <w:shd w:val="clear" w:color="auto" w:fill="auto"/>
        </w:tcPr>
        <w:p w:rsidR="003E24F9" w:rsidRDefault="003E24F9">
          <w:pPr>
            <w:snapToGrid w:val="0"/>
            <w:jc w:val="right"/>
          </w:pPr>
        </w:p>
        <w:p w:rsidR="003E24F9" w:rsidRDefault="003E24F9">
          <w:pPr>
            <w:jc w:val="right"/>
            <w:rPr>
              <w:rFonts w:ascii="Century Gothic" w:hAnsi="Century Gothic" w:cs="Century Gothic"/>
              <w:sz w:val="16"/>
              <w:szCs w:val="16"/>
            </w:rPr>
          </w:pPr>
        </w:p>
        <w:p w:rsidR="003E24F9" w:rsidRDefault="003E24F9">
          <w:pPr>
            <w:jc w:val="right"/>
          </w:pPr>
          <w:r>
            <w:rPr>
              <w:rFonts w:ascii="Century Gothic" w:hAnsi="Century Gothic" w:cs="Century Gothic"/>
              <w:sz w:val="16"/>
              <w:szCs w:val="16"/>
            </w:rPr>
            <w:t>Affiliata</w:t>
          </w:r>
        </w:p>
      </w:tc>
      <w:tc>
        <w:tcPr>
          <w:tcW w:w="1210" w:type="dxa"/>
          <w:tcBorders>
            <w:top w:val="single" w:sz="4" w:space="0" w:color="000000"/>
          </w:tcBorders>
          <w:shd w:val="clear" w:color="auto" w:fill="auto"/>
        </w:tcPr>
        <w:p w:rsidR="003E24F9" w:rsidRDefault="00466314">
          <w:pPr>
            <w:snapToGrid w:val="0"/>
            <w:jc w:val="right"/>
            <w:rPr>
              <w:sz w:val="12"/>
              <w:szCs w:val="12"/>
              <w:lang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4.35pt;margin-top:.6pt;width:35.75pt;height:33.75pt;z-index:-1;mso-wrap-distance-left:9.05pt;mso-wrap-distance-right:9.05pt;mso-position-horizontal-relative:text;mso-position-vertical-relative:text" filled="t">
                <v:fill color2="black"/>
                <v:imagedata r:id="rId1" o:title=""/>
              </v:shape>
            </w:pict>
          </w:r>
        </w:p>
        <w:p w:rsidR="003E24F9" w:rsidRDefault="003E24F9">
          <w:pPr>
            <w:jc w:val="right"/>
            <w:rPr>
              <w:rFonts w:ascii="Century Gothic" w:hAnsi="Century Gothic" w:cs="Century Gothic"/>
              <w:b/>
              <w:sz w:val="16"/>
              <w:szCs w:val="16"/>
            </w:rPr>
          </w:pPr>
        </w:p>
        <w:p w:rsidR="003E24F9" w:rsidRDefault="003E24F9">
          <w:pPr>
            <w:jc w:val="center"/>
            <w:rPr>
              <w:rFonts w:ascii="Century Gothic" w:hAnsi="Century Gothic" w:cs="Century Gothic"/>
              <w:b/>
              <w:sz w:val="6"/>
              <w:szCs w:val="6"/>
            </w:rPr>
          </w:pPr>
        </w:p>
        <w:p w:rsidR="003E24F9" w:rsidRDefault="003E24F9">
          <w:pPr>
            <w:jc w:val="center"/>
            <w:rPr>
              <w:rFonts w:ascii="Century Gothic" w:hAnsi="Century Gothic" w:cs="Century Gothic"/>
              <w:b/>
              <w:sz w:val="6"/>
              <w:szCs w:val="6"/>
            </w:rPr>
          </w:pPr>
        </w:p>
        <w:p w:rsidR="003E24F9" w:rsidRDefault="003E24F9">
          <w:pPr>
            <w:jc w:val="center"/>
            <w:rPr>
              <w:rFonts w:ascii="Century Gothic" w:hAnsi="Century Gothic" w:cs="Century Gothic"/>
              <w:b/>
              <w:sz w:val="6"/>
              <w:szCs w:val="6"/>
            </w:rPr>
          </w:pPr>
        </w:p>
        <w:p w:rsidR="003E24F9" w:rsidRDefault="003E24F9">
          <w:pPr>
            <w:rPr>
              <w:rFonts w:ascii="Century Gothic" w:hAnsi="Century Gothic" w:cs="Century Gothic"/>
              <w:b/>
              <w:sz w:val="2"/>
              <w:szCs w:val="2"/>
            </w:rPr>
          </w:pPr>
        </w:p>
        <w:p w:rsidR="003E24F9" w:rsidRDefault="003E24F9">
          <w:pPr>
            <w:jc w:val="center"/>
          </w:pPr>
          <w:r>
            <w:rPr>
              <w:rFonts w:ascii="Century Gothic" w:hAnsi="Century Gothic" w:cs="Century Gothic"/>
              <w:b/>
              <w:sz w:val="12"/>
              <w:szCs w:val="12"/>
            </w:rPr>
            <w:t>FIDAL</w:t>
          </w:r>
        </w:p>
      </w:tc>
    </w:tr>
  </w:tbl>
  <w:p w:rsidR="003E24F9" w:rsidRDefault="003E24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14" w:rsidRDefault="00466314">
      <w:r>
        <w:separator/>
      </w:r>
    </w:p>
  </w:footnote>
  <w:footnote w:type="continuationSeparator" w:id="0">
    <w:p w:rsidR="00466314" w:rsidRDefault="0046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F9" w:rsidRDefault="00466314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85pt;height:86.5pt" filled="t">
          <v:fill color2="black"/>
          <v:imagedata r:id="rId1" o:title=""/>
        </v:shape>
      </w:pict>
    </w:r>
    <w:r w:rsidR="003E24F9"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3B1"/>
    <w:rsid w:val="00024448"/>
    <w:rsid w:val="00071447"/>
    <w:rsid w:val="000942F9"/>
    <w:rsid w:val="0009491F"/>
    <w:rsid w:val="00097C8F"/>
    <w:rsid w:val="000A4D2E"/>
    <w:rsid w:val="000B03DD"/>
    <w:rsid w:val="000C0B9B"/>
    <w:rsid w:val="000C184A"/>
    <w:rsid w:val="000C3345"/>
    <w:rsid w:val="000D1B49"/>
    <w:rsid w:val="000F35F2"/>
    <w:rsid w:val="00102772"/>
    <w:rsid w:val="0016625F"/>
    <w:rsid w:val="00170BC0"/>
    <w:rsid w:val="001760B9"/>
    <w:rsid w:val="001D46E3"/>
    <w:rsid w:val="001F5226"/>
    <w:rsid w:val="002049FE"/>
    <w:rsid w:val="00206996"/>
    <w:rsid w:val="0022730A"/>
    <w:rsid w:val="00230539"/>
    <w:rsid w:val="00244905"/>
    <w:rsid w:val="00280185"/>
    <w:rsid w:val="0029676D"/>
    <w:rsid w:val="002A6653"/>
    <w:rsid w:val="002B4860"/>
    <w:rsid w:val="002F281C"/>
    <w:rsid w:val="002F557C"/>
    <w:rsid w:val="00314D23"/>
    <w:rsid w:val="003233DA"/>
    <w:rsid w:val="003308E2"/>
    <w:rsid w:val="00340AA5"/>
    <w:rsid w:val="0035169E"/>
    <w:rsid w:val="003847BB"/>
    <w:rsid w:val="003C07BC"/>
    <w:rsid w:val="003E24F9"/>
    <w:rsid w:val="003F6230"/>
    <w:rsid w:val="00401F1F"/>
    <w:rsid w:val="00440B76"/>
    <w:rsid w:val="004449B0"/>
    <w:rsid w:val="00466314"/>
    <w:rsid w:val="00466CB8"/>
    <w:rsid w:val="004771AC"/>
    <w:rsid w:val="004A488B"/>
    <w:rsid w:val="004B05A5"/>
    <w:rsid w:val="004B27EE"/>
    <w:rsid w:val="004B51DF"/>
    <w:rsid w:val="004C1A0B"/>
    <w:rsid w:val="004C1C2D"/>
    <w:rsid w:val="00537BC0"/>
    <w:rsid w:val="005429A3"/>
    <w:rsid w:val="00577F22"/>
    <w:rsid w:val="0059690F"/>
    <w:rsid w:val="005A2A41"/>
    <w:rsid w:val="005A5EDD"/>
    <w:rsid w:val="005B01C6"/>
    <w:rsid w:val="005D3932"/>
    <w:rsid w:val="00604562"/>
    <w:rsid w:val="0064001E"/>
    <w:rsid w:val="006A3C2A"/>
    <w:rsid w:val="006B6DA5"/>
    <w:rsid w:val="006B703E"/>
    <w:rsid w:val="006C347E"/>
    <w:rsid w:val="006C56BF"/>
    <w:rsid w:val="006F1051"/>
    <w:rsid w:val="00706F59"/>
    <w:rsid w:val="00745884"/>
    <w:rsid w:val="00753B02"/>
    <w:rsid w:val="00787F45"/>
    <w:rsid w:val="00796934"/>
    <w:rsid w:val="007D7C21"/>
    <w:rsid w:val="007E0787"/>
    <w:rsid w:val="00841197"/>
    <w:rsid w:val="00845D02"/>
    <w:rsid w:val="008518C9"/>
    <w:rsid w:val="00853728"/>
    <w:rsid w:val="008623B1"/>
    <w:rsid w:val="00863620"/>
    <w:rsid w:val="0086705F"/>
    <w:rsid w:val="008678D4"/>
    <w:rsid w:val="008A629A"/>
    <w:rsid w:val="008B6C7A"/>
    <w:rsid w:val="008C2E84"/>
    <w:rsid w:val="00914234"/>
    <w:rsid w:val="00961EF6"/>
    <w:rsid w:val="009D5620"/>
    <w:rsid w:val="009E73B6"/>
    <w:rsid w:val="009E7CE7"/>
    <w:rsid w:val="009F727D"/>
    <w:rsid w:val="00A03341"/>
    <w:rsid w:val="00A157B7"/>
    <w:rsid w:val="00A52E0B"/>
    <w:rsid w:val="00A851BC"/>
    <w:rsid w:val="00AF39D0"/>
    <w:rsid w:val="00B117CF"/>
    <w:rsid w:val="00B370D2"/>
    <w:rsid w:val="00B55B82"/>
    <w:rsid w:val="00B87EB6"/>
    <w:rsid w:val="00B90EBA"/>
    <w:rsid w:val="00BB2C12"/>
    <w:rsid w:val="00BE43D2"/>
    <w:rsid w:val="00BE6488"/>
    <w:rsid w:val="00C13CF5"/>
    <w:rsid w:val="00C17137"/>
    <w:rsid w:val="00C44CF9"/>
    <w:rsid w:val="00C56F1B"/>
    <w:rsid w:val="00C60FAE"/>
    <w:rsid w:val="00C70294"/>
    <w:rsid w:val="00C74229"/>
    <w:rsid w:val="00C806BB"/>
    <w:rsid w:val="00C815E8"/>
    <w:rsid w:val="00CB2B8F"/>
    <w:rsid w:val="00CC18CF"/>
    <w:rsid w:val="00CC3D45"/>
    <w:rsid w:val="00CD0D46"/>
    <w:rsid w:val="00CF1626"/>
    <w:rsid w:val="00D27968"/>
    <w:rsid w:val="00D34653"/>
    <w:rsid w:val="00D3693F"/>
    <w:rsid w:val="00D53414"/>
    <w:rsid w:val="00D62612"/>
    <w:rsid w:val="00D64AB9"/>
    <w:rsid w:val="00D8181F"/>
    <w:rsid w:val="00D86B06"/>
    <w:rsid w:val="00DB2AF8"/>
    <w:rsid w:val="00DB5384"/>
    <w:rsid w:val="00DD0BBF"/>
    <w:rsid w:val="00DF1517"/>
    <w:rsid w:val="00DF307E"/>
    <w:rsid w:val="00E25758"/>
    <w:rsid w:val="00E31270"/>
    <w:rsid w:val="00E3726D"/>
    <w:rsid w:val="00E60DBB"/>
    <w:rsid w:val="00E719AE"/>
    <w:rsid w:val="00E87A7E"/>
    <w:rsid w:val="00EA7D84"/>
    <w:rsid w:val="00EF66A8"/>
    <w:rsid w:val="00F131BF"/>
    <w:rsid w:val="00F250A3"/>
    <w:rsid w:val="00FE07CE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82CA6233-B42A-4D55-BBBD-A073AD9F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verflowPunct w:val="0"/>
      <w:autoSpaceDE w:val="0"/>
      <w:jc w:val="right"/>
      <w:outlineLvl w:val="1"/>
    </w:pPr>
    <w:rPr>
      <w:b/>
      <w:i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FF0000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overflowPunct w:val="0"/>
      <w:autoSpaceDE w:val="0"/>
      <w:jc w:val="both"/>
    </w:pPr>
    <w:rPr>
      <w:sz w:val="28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300"/>
    </w:pPr>
    <w:rPr>
      <w:sz w:val="26"/>
      <w:szCs w:val="2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cp:lastModifiedBy>Alessandro</cp:lastModifiedBy>
  <cp:revision>41</cp:revision>
  <cp:lastPrinted>2016-05-09T14:24:00Z</cp:lastPrinted>
  <dcterms:created xsi:type="dcterms:W3CDTF">2019-02-04T11:37:00Z</dcterms:created>
  <dcterms:modified xsi:type="dcterms:W3CDTF">2020-05-21T12:15:00Z</dcterms:modified>
</cp:coreProperties>
</file>